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A8" w:rsidRDefault="00B93CA8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Pr="008D52B7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                                                 </w:t>
      </w:r>
      <w:r w:rsidR="00A45B21">
        <w:rPr>
          <w:rFonts w:asciiTheme="majorHAnsi" w:hAnsiTheme="majorHAnsi"/>
          <w:sz w:val="28"/>
          <w:szCs w:val="28"/>
          <w:lang w:val="fr-FR"/>
        </w:rPr>
        <w:t>Brazilia,  Brésil, 21</w:t>
      </w:r>
      <w:bookmarkStart w:id="0" w:name="_GoBack"/>
      <w:bookmarkEnd w:id="0"/>
      <w:r w:rsidR="00602FB6"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8D52B7">
        <w:rPr>
          <w:rFonts w:asciiTheme="majorHAnsi" w:hAnsiTheme="majorHAnsi"/>
          <w:sz w:val="28"/>
          <w:szCs w:val="28"/>
          <w:lang w:val="fr-FR"/>
        </w:rPr>
        <w:t>mai 2020</w:t>
      </w:r>
    </w:p>
    <w:p w:rsidR="00BF00AA" w:rsidRPr="008D52B7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Pr="008D52B7" w:rsidRDefault="00BF00AA" w:rsidP="00BF00AA">
      <w:pPr>
        <w:jc w:val="both"/>
        <w:rPr>
          <w:rFonts w:asciiTheme="majorHAnsi" w:hAnsiTheme="majorHAnsi"/>
          <w:b/>
          <w:color w:val="FF0000"/>
          <w:sz w:val="28"/>
          <w:szCs w:val="28"/>
          <w:lang w:val="fr-FR"/>
        </w:rPr>
      </w:pPr>
    </w:p>
    <w:p w:rsidR="00BF00AA" w:rsidRPr="0095080C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95080C">
        <w:rPr>
          <w:rFonts w:asciiTheme="majorHAnsi" w:hAnsiTheme="majorHAnsi"/>
          <w:b/>
          <w:sz w:val="28"/>
          <w:szCs w:val="28"/>
          <w:lang w:val="fr-FR"/>
        </w:rPr>
        <w:t>Chers frères et sœurs,</w:t>
      </w:r>
    </w:p>
    <w:p w:rsidR="00BF00AA" w:rsidRPr="0095080C" w:rsidRDefault="00BF00AA" w:rsidP="00BF00A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BF00AA" w:rsidRPr="0013044E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95080C">
        <w:rPr>
          <w:rFonts w:asciiTheme="majorHAnsi" w:hAnsiTheme="majorHAnsi"/>
          <w:b/>
          <w:sz w:val="28"/>
          <w:szCs w:val="28"/>
          <w:lang w:val="fr-FR"/>
        </w:rPr>
        <w:t>Je salue chacun de vous,</w:t>
      </w:r>
      <w:r>
        <w:rPr>
          <w:rFonts w:asciiTheme="majorHAnsi" w:hAnsiTheme="majorHAnsi"/>
          <w:b/>
          <w:sz w:val="28"/>
          <w:szCs w:val="28"/>
          <w:lang w:val="fr-FR"/>
        </w:rPr>
        <w:t xml:space="preserve"> dans l’espérance que nous </w:t>
      </w:r>
      <w:r w:rsidRPr="0095080C">
        <w:rPr>
          <w:rFonts w:asciiTheme="majorHAnsi" w:hAnsiTheme="majorHAnsi"/>
          <w:b/>
          <w:sz w:val="28"/>
          <w:szCs w:val="28"/>
          <w:lang w:val="fr-FR"/>
        </w:rPr>
        <w:t>marcher</w:t>
      </w:r>
      <w:r>
        <w:rPr>
          <w:rFonts w:asciiTheme="majorHAnsi" w:hAnsiTheme="majorHAnsi"/>
          <w:b/>
          <w:sz w:val="28"/>
          <w:szCs w:val="28"/>
          <w:lang w:val="fr-FR"/>
        </w:rPr>
        <w:t>ons</w:t>
      </w:r>
      <w:r w:rsidRPr="0095080C">
        <w:rPr>
          <w:rFonts w:asciiTheme="majorHAnsi" w:hAnsiTheme="majorHAnsi"/>
          <w:b/>
          <w:sz w:val="28"/>
          <w:szCs w:val="28"/>
          <w:lang w:val="fr-FR"/>
        </w:rPr>
        <w:t xml:space="preserve"> ensemble avec enthousiasme</w:t>
      </w:r>
      <w:r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r w:rsidRPr="0095080C">
        <w:rPr>
          <w:rFonts w:asciiTheme="majorHAnsi" w:hAnsiTheme="majorHAnsi"/>
          <w:b/>
          <w:sz w:val="28"/>
          <w:szCs w:val="28"/>
          <w:lang w:val="fr-FR"/>
        </w:rPr>
        <w:t>les yeux ouverts sur le présent et le futur.</w:t>
      </w:r>
      <w:r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r w:rsidRPr="0095080C">
        <w:rPr>
          <w:rFonts w:asciiTheme="majorHAnsi" w:hAnsiTheme="majorHAnsi"/>
          <w:bCs/>
          <w:sz w:val="28"/>
          <w:szCs w:val="28"/>
          <w:lang w:val="fr-FR"/>
        </w:rPr>
        <w:t xml:space="preserve">Cette espérance qui nous fait marcher ensemble prend sa source en Jésus-Christ, </w:t>
      </w:r>
      <w:r w:rsidRPr="0013044E">
        <w:rPr>
          <w:rFonts w:asciiTheme="majorHAnsi" w:hAnsiTheme="majorHAnsi"/>
          <w:bCs/>
          <w:sz w:val="28"/>
          <w:szCs w:val="28"/>
          <w:lang w:val="fr-FR"/>
        </w:rPr>
        <w:t xml:space="preserve">le Ressuscité, le Communicateur de la vie en abondance </w:t>
      </w:r>
      <w:r w:rsidRPr="0013044E">
        <w:rPr>
          <w:rFonts w:asciiTheme="majorHAnsi" w:hAnsiTheme="majorHAnsi"/>
          <w:sz w:val="28"/>
          <w:szCs w:val="28"/>
          <w:lang w:val="fr-FR"/>
        </w:rPr>
        <w:t xml:space="preserve">(Cf. </w:t>
      </w:r>
      <w:r w:rsidRPr="0013044E">
        <w:rPr>
          <w:rFonts w:asciiTheme="majorHAnsi" w:hAnsiTheme="majorHAnsi"/>
          <w:i/>
          <w:sz w:val="28"/>
          <w:szCs w:val="28"/>
          <w:lang w:val="fr-FR"/>
        </w:rPr>
        <w:t>Jn</w:t>
      </w:r>
      <w:r w:rsidRPr="0013044E">
        <w:rPr>
          <w:rFonts w:asciiTheme="majorHAnsi" w:hAnsiTheme="majorHAnsi"/>
          <w:sz w:val="28"/>
          <w:szCs w:val="28"/>
          <w:lang w:val="fr-FR"/>
        </w:rPr>
        <w:t xml:space="preserve"> 10, 10).</w:t>
      </w:r>
    </w:p>
    <w:p w:rsidR="00BF00AA" w:rsidRPr="0013044E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13044E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13044E">
        <w:rPr>
          <w:rFonts w:asciiTheme="majorHAnsi" w:hAnsiTheme="majorHAnsi"/>
          <w:b/>
          <w:sz w:val="28"/>
          <w:szCs w:val="28"/>
          <w:lang w:val="fr-FR"/>
        </w:rPr>
        <w:t>En ces temps de crise sanitaire dans le monde entier, à cause du Covid-19,</w:t>
      </w:r>
      <w:r w:rsidRPr="0013044E">
        <w:rPr>
          <w:rFonts w:asciiTheme="majorHAnsi" w:hAnsiTheme="majorHAnsi"/>
          <w:sz w:val="28"/>
          <w:szCs w:val="28"/>
          <w:lang w:val="fr-FR"/>
        </w:rPr>
        <w:t xml:space="preserve"> nous remerci</w:t>
      </w:r>
      <w:r>
        <w:rPr>
          <w:rFonts w:asciiTheme="majorHAnsi" w:hAnsiTheme="majorHAnsi"/>
          <w:sz w:val="28"/>
          <w:szCs w:val="28"/>
          <w:lang w:val="fr-FR"/>
        </w:rPr>
        <w:t>ons</w:t>
      </w:r>
      <w:r w:rsidRPr="0013044E">
        <w:rPr>
          <w:rFonts w:asciiTheme="majorHAnsi" w:hAnsiTheme="majorHAnsi"/>
          <w:sz w:val="28"/>
          <w:szCs w:val="28"/>
          <w:lang w:val="fr-FR"/>
        </w:rPr>
        <w:t xml:space="preserve"> chacun de vous pour le courage </w:t>
      </w:r>
      <w:r>
        <w:rPr>
          <w:rFonts w:asciiTheme="majorHAnsi" w:hAnsiTheme="majorHAnsi"/>
          <w:sz w:val="28"/>
          <w:szCs w:val="28"/>
          <w:lang w:val="fr-FR"/>
        </w:rPr>
        <w:t>à</w:t>
      </w:r>
      <w:r w:rsidRPr="0013044E">
        <w:rPr>
          <w:rFonts w:asciiTheme="majorHAnsi" w:hAnsiTheme="majorHAnsi"/>
          <w:sz w:val="28"/>
          <w:szCs w:val="28"/>
          <w:lang w:val="fr-FR"/>
        </w:rPr>
        <w:t xml:space="preserve"> communiquer</w:t>
      </w:r>
      <w:r>
        <w:rPr>
          <w:rFonts w:asciiTheme="majorHAnsi" w:hAnsiTheme="majorHAnsi"/>
          <w:sz w:val="28"/>
          <w:szCs w:val="28"/>
          <w:lang w:val="fr-FR"/>
        </w:rPr>
        <w:t xml:space="preserve"> avec créativité</w:t>
      </w:r>
      <w:r w:rsidRPr="0013044E">
        <w:rPr>
          <w:rFonts w:asciiTheme="majorHAnsi" w:hAnsiTheme="majorHAnsi"/>
          <w:sz w:val="28"/>
          <w:szCs w:val="28"/>
          <w:lang w:val="fr-FR"/>
        </w:rPr>
        <w:t xml:space="preserve">, à travers les différents médias, </w:t>
      </w:r>
      <w:r>
        <w:rPr>
          <w:rFonts w:asciiTheme="majorHAnsi" w:hAnsiTheme="majorHAnsi"/>
          <w:sz w:val="28"/>
          <w:szCs w:val="28"/>
          <w:lang w:val="fr-FR"/>
        </w:rPr>
        <w:t xml:space="preserve">dans </w:t>
      </w:r>
      <w:r w:rsidRPr="0013044E">
        <w:rPr>
          <w:rFonts w:asciiTheme="majorHAnsi" w:hAnsiTheme="majorHAnsi"/>
          <w:sz w:val="28"/>
          <w:szCs w:val="28"/>
          <w:lang w:val="fr-FR"/>
        </w:rPr>
        <w:t>la force de l’amour et de la solidarité.</w:t>
      </w:r>
      <w:r w:rsidRPr="0013044E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:rsidR="00BF00AA" w:rsidRPr="008D52B7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9E6F5B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9E6F5B">
        <w:rPr>
          <w:rFonts w:asciiTheme="majorHAnsi" w:hAnsiTheme="majorHAnsi"/>
          <w:b/>
          <w:sz w:val="28"/>
          <w:szCs w:val="28"/>
          <w:lang w:val="fr-FR"/>
        </w:rPr>
        <w:t xml:space="preserve">L’Équipe du Dicastère de la Communication Sociale, </w:t>
      </w:r>
      <w:r>
        <w:rPr>
          <w:rFonts w:asciiTheme="majorHAnsi" w:hAnsiTheme="majorHAnsi"/>
          <w:b/>
          <w:sz w:val="28"/>
          <w:szCs w:val="28"/>
          <w:lang w:val="fr-FR"/>
        </w:rPr>
        <w:t xml:space="preserve">en union </w:t>
      </w:r>
      <w:r w:rsidRPr="009E6F5B">
        <w:rPr>
          <w:rFonts w:asciiTheme="majorHAnsi" w:hAnsiTheme="majorHAnsi"/>
          <w:b/>
          <w:sz w:val="28"/>
          <w:szCs w:val="28"/>
          <w:lang w:val="fr-FR"/>
        </w:rPr>
        <w:t>avec le Recteur Majeur et les autres confrères</w:t>
      </w:r>
      <w:r>
        <w:rPr>
          <w:rFonts w:asciiTheme="majorHAnsi" w:hAnsiTheme="majorHAnsi"/>
          <w:bCs/>
          <w:sz w:val="28"/>
          <w:szCs w:val="28"/>
          <w:lang w:val="fr-FR"/>
        </w:rPr>
        <w:t xml:space="preserve"> </w:t>
      </w:r>
      <w:r w:rsidRPr="00F53ADA">
        <w:rPr>
          <w:rFonts w:asciiTheme="majorHAnsi" w:hAnsiTheme="majorHAnsi"/>
          <w:b/>
          <w:sz w:val="28"/>
          <w:szCs w:val="28"/>
          <w:lang w:val="fr-FR"/>
        </w:rPr>
        <w:t>de Rome-Sacré Cœur</w:t>
      </w:r>
      <w:r>
        <w:rPr>
          <w:rFonts w:asciiTheme="majorHAnsi" w:hAnsiTheme="majorHAnsi"/>
          <w:bCs/>
          <w:sz w:val="28"/>
          <w:szCs w:val="28"/>
          <w:lang w:val="fr-FR"/>
        </w:rPr>
        <w:t>,</w:t>
      </w:r>
      <w:r w:rsidRPr="009E6F5B">
        <w:rPr>
          <w:rFonts w:asciiTheme="majorHAnsi" w:hAnsiTheme="majorHAnsi"/>
          <w:bCs/>
          <w:sz w:val="28"/>
          <w:szCs w:val="28"/>
          <w:lang w:val="fr-FR"/>
        </w:rPr>
        <w:t xml:space="preserve"> a transmis avec zèle et esprit salésien </w:t>
      </w:r>
      <w:r>
        <w:rPr>
          <w:rFonts w:asciiTheme="majorHAnsi" w:hAnsiTheme="majorHAnsi"/>
          <w:bCs/>
          <w:sz w:val="28"/>
          <w:szCs w:val="28"/>
          <w:lang w:val="fr-FR"/>
        </w:rPr>
        <w:t>un</w:t>
      </w:r>
      <w:r w:rsidRPr="009E6F5B">
        <w:rPr>
          <w:rFonts w:asciiTheme="majorHAnsi" w:hAnsiTheme="majorHAnsi"/>
          <w:bCs/>
          <w:sz w:val="28"/>
          <w:szCs w:val="28"/>
          <w:lang w:val="fr-FR"/>
        </w:rPr>
        <w:t xml:space="preserve"> message d’espérance et de courage en ces temps de grand défi pour l’humanité.</w:t>
      </w:r>
      <w:r w:rsidRPr="009E6F5B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:rsidR="00BF00AA" w:rsidRPr="00D45E9D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D45E9D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D45E9D">
        <w:rPr>
          <w:rFonts w:asciiTheme="majorHAnsi" w:hAnsiTheme="majorHAnsi"/>
          <w:b/>
          <w:sz w:val="28"/>
          <w:szCs w:val="28"/>
          <w:lang w:val="fr-FR"/>
        </w:rPr>
        <w:t xml:space="preserve">Nous avons reçu de nombreuses nouvelles </w:t>
      </w:r>
      <w:r>
        <w:rPr>
          <w:rFonts w:asciiTheme="majorHAnsi" w:hAnsiTheme="majorHAnsi"/>
          <w:b/>
          <w:sz w:val="28"/>
          <w:szCs w:val="28"/>
          <w:lang w:val="fr-FR"/>
        </w:rPr>
        <w:t>notamment à propos de certaines</w:t>
      </w:r>
      <w:r w:rsidRPr="00D45E9D">
        <w:rPr>
          <w:rFonts w:asciiTheme="majorHAnsi" w:hAnsiTheme="majorHAnsi"/>
          <w:b/>
          <w:sz w:val="28"/>
          <w:szCs w:val="28"/>
          <w:lang w:val="fr-FR"/>
        </w:rPr>
        <w:t xml:space="preserve"> initiatives de solidarité </w:t>
      </w:r>
      <w:r w:rsidRPr="00D45E9D">
        <w:rPr>
          <w:rFonts w:asciiTheme="majorHAnsi" w:hAnsiTheme="majorHAnsi"/>
          <w:sz w:val="28"/>
          <w:szCs w:val="28"/>
          <w:lang w:val="fr-FR"/>
        </w:rPr>
        <w:t xml:space="preserve">de la part de toute la </w:t>
      </w:r>
      <w:r>
        <w:rPr>
          <w:rFonts w:asciiTheme="majorHAnsi" w:hAnsiTheme="majorHAnsi"/>
          <w:sz w:val="28"/>
          <w:szCs w:val="28"/>
          <w:lang w:val="fr-FR"/>
        </w:rPr>
        <w:t>C</w:t>
      </w:r>
      <w:r w:rsidRPr="00D45E9D">
        <w:rPr>
          <w:rFonts w:asciiTheme="majorHAnsi" w:hAnsiTheme="majorHAnsi"/>
          <w:sz w:val="28"/>
          <w:szCs w:val="28"/>
          <w:lang w:val="fr-FR"/>
        </w:rPr>
        <w:t xml:space="preserve">ongrégation ! </w:t>
      </w:r>
    </w:p>
    <w:p w:rsidR="00BF00AA" w:rsidRPr="00DA0C20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DA0C20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DA0C20">
        <w:rPr>
          <w:rFonts w:asciiTheme="majorHAnsi" w:hAnsiTheme="majorHAnsi"/>
          <w:b/>
          <w:sz w:val="28"/>
          <w:szCs w:val="28"/>
          <w:lang w:val="fr-FR"/>
        </w:rPr>
        <w:t xml:space="preserve">À travers la communication, nous créons des liens, nous exprimons nos idées, </w:t>
      </w:r>
      <w:r w:rsidRPr="00DA0C20">
        <w:rPr>
          <w:rFonts w:asciiTheme="majorHAnsi" w:hAnsiTheme="majorHAnsi"/>
          <w:sz w:val="28"/>
          <w:szCs w:val="28"/>
          <w:lang w:val="fr-FR"/>
        </w:rPr>
        <w:t xml:space="preserve">nous partageons nos projets et nous promouvons la liberté humaine et la démocratie. </w:t>
      </w:r>
    </w:p>
    <w:p w:rsidR="00BF00AA" w:rsidRPr="00DA0C20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914CCE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914CCE">
        <w:rPr>
          <w:rFonts w:asciiTheme="majorHAnsi" w:hAnsiTheme="majorHAnsi"/>
          <w:b/>
          <w:sz w:val="28"/>
          <w:szCs w:val="28"/>
          <w:lang w:val="fr-FR"/>
        </w:rPr>
        <w:t xml:space="preserve">La communication est sœur de la liberté et de la solidarité. </w:t>
      </w:r>
      <w:r w:rsidRPr="00914CCE">
        <w:rPr>
          <w:rFonts w:asciiTheme="majorHAnsi" w:hAnsiTheme="majorHAnsi"/>
          <w:sz w:val="28"/>
          <w:szCs w:val="28"/>
          <w:lang w:val="fr-FR"/>
        </w:rPr>
        <w:t xml:space="preserve">C’est pour ce motif que chaque communication requiert une éthique dans l’engagement par rapport à la personne humaine, sa culture, son histoire et son rôle dans la société. </w:t>
      </w:r>
    </w:p>
    <w:p w:rsidR="00BF00AA" w:rsidRPr="008D52B7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3D417F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3D417F">
        <w:rPr>
          <w:rFonts w:asciiTheme="majorHAnsi" w:hAnsiTheme="majorHAnsi"/>
          <w:b/>
          <w:sz w:val="28"/>
          <w:szCs w:val="28"/>
          <w:lang w:val="fr-FR"/>
        </w:rPr>
        <w:t xml:space="preserve">Je voudrais inviter chaque Délégué provincial à la </w:t>
      </w:r>
      <w:r>
        <w:rPr>
          <w:rFonts w:asciiTheme="majorHAnsi" w:hAnsiTheme="majorHAnsi"/>
          <w:b/>
          <w:sz w:val="28"/>
          <w:szCs w:val="28"/>
          <w:lang w:val="fr-FR"/>
        </w:rPr>
        <w:t>C</w:t>
      </w:r>
      <w:r w:rsidRPr="003D417F">
        <w:rPr>
          <w:rFonts w:asciiTheme="majorHAnsi" w:hAnsiTheme="majorHAnsi"/>
          <w:b/>
          <w:sz w:val="28"/>
          <w:szCs w:val="28"/>
          <w:lang w:val="fr-FR"/>
        </w:rPr>
        <w:t>ommunication ainsi que les laïcs, les membres de la Famille Salésienne et les jeunes</w:t>
      </w:r>
      <w:r w:rsidRPr="003D417F">
        <w:rPr>
          <w:rFonts w:asciiTheme="majorHAnsi" w:hAnsiTheme="majorHAnsi"/>
          <w:sz w:val="28"/>
          <w:szCs w:val="28"/>
          <w:lang w:val="fr-FR"/>
        </w:rPr>
        <w:t xml:space="preserve"> des groupes de communication de nos présences à réfléchir, à approfondir et à tracer ensemble notre carte de la </w:t>
      </w:r>
      <w:r>
        <w:rPr>
          <w:rFonts w:asciiTheme="majorHAnsi" w:hAnsiTheme="majorHAnsi"/>
          <w:sz w:val="28"/>
          <w:szCs w:val="28"/>
          <w:lang w:val="fr-FR"/>
        </w:rPr>
        <w:t>C</w:t>
      </w:r>
      <w:r w:rsidRPr="003D417F">
        <w:rPr>
          <w:rFonts w:asciiTheme="majorHAnsi" w:hAnsiTheme="majorHAnsi"/>
          <w:sz w:val="28"/>
          <w:szCs w:val="28"/>
          <w:lang w:val="fr-FR"/>
        </w:rPr>
        <w:t xml:space="preserve">ommunication </w:t>
      </w:r>
      <w:r>
        <w:rPr>
          <w:rFonts w:asciiTheme="majorHAnsi" w:hAnsiTheme="majorHAnsi"/>
          <w:sz w:val="28"/>
          <w:szCs w:val="28"/>
          <w:lang w:val="fr-FR"/>
        </w:rPr>
        <w:t>S</w:t>
      </w:r>
      <w:r w:rsidRPr="003D417F">
        <w:rPr>
          <w:rFonts w:asciiTheme="majorHAnsi" w:hAnsiTheme="majorHAnsi"/>
          <w:sz w:val="28"/>
          <w:szCs w:val="28"/>
          <w:lang w:val="fr-FR"/>
        </w:rPr>
        <w:t>ociale au service de l’évangélisation et de l’éducation de nos destinataires d’aujourd’hui.</w:t>
      </w:r>
      <w:r w:rsidRPr="003D417F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:rsidR="00BF00AA" w:rsidRPr="008A304E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835A8D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835A8D">
        <w:rPr>
          <w:rFonts w:asciiTheme="majorHAnsi" w:hAnsiTheme="majorHAnsi"/>
          <w:b/>
          <w:sz w:val="28"/>
          <w:szCs w:val="28"/>
          <w:lang w:val="fr-FR"/>
        </w:rPr>
        <w:t xml:space="preserve">À cette fin, en continuité avec la réflexion qui s’est déroulée dans les rencontres et les consultations de ces dernières années, </w:t>
      </w:r>
      <w:r w:rsidRPr="00835A8D">
        <w:rPr>
          <w:rFonts w:asciiTheme="majorHAnsi" w:hAnsiTheme="majorHAnsi"/>
          <w:sz w:val="28"/>
          <w:szCs w:val="28"/>
          <w:lang w:val="fr-FR"/>
        </w:rPr>
        <w:t xml:space="preserve">pour répondre aux appels de la Congrégation et de l’Église, en ayant comme point de référence le document SSCS (Système Salésien de Communication Sociale), nous voulons continuer à cheminer ensemble dans la mise à jour du projet de </w:t>
      </w:r>
      <w:r>
        <w:rPr>
          <w:rFonts w:asciiTheme="majorHAnsi" w:hAnsiTheme="majorHAnsi"/>
          <w:sz w:val="28"/>
          <w:szCs w:val="28"/>
          <w:lang w:val="fr-FR"/>
        </w:rPr>
        <w:t>C</w:t>
      </w:r>
      <w:r w:rsidRPr="00835A8D">
        <w:rPr>
          <w:rFonts w:asciiTheme="majorHAnsi" w:hAnsiTheme="majorHAnsi"/>
          <w:sz w:val="28"/>
          <w:szCs w:val="28"/>
          <w:lang w:val="fr-FR"/>
        </w:rPr>
        <w:t xml:space="preserve">ommunication pour le Dicastère. </w:t>
      </w:r>
    </w:p>
    <w:p w:rsidR="00BF00AA" w:rsidRPr="00EE6ACD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EE6ACD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EE6ACD">
        <w:rPr>
          <w:rFonts w:asciiTheme="majorHAnsi" w:hAnsiTheme="majorHAnsi"/>
          <w:b/>
          <w:bCs/>
          <w:sz w:val="28"/>
          <w:szCs w:val="28"/>
          <w:lang w:val="fr-FR"/>
        </w:rPr>
        <w:t xml:space="preserve">Dans ce processus de refonte de la </w:t>
      </w:r>
      <w:r>
        <w:rPr>
          <w:rFonts w:asciiTheme="majorHAnsi" w:hAnsiTheme="majorHAnsi"/>
          <w:b/>
          <w:bCs/>
          <w:sz w:val="28"/>
          <w:szCs w:val="28"/>
          <w:lang w:val="fr-FR"/>
        </w:rPr>
        <w:t>C</w:t>
      </w:r>
      <w:r w:rsidRPr="00EE6ACD">
        <w:rPr>
          <w:rFonts w:asciiTheme="majorHAnsi" w:hAnsiTheme="majorHAnsi"/>
          <w:b/>
          <w:bCs/>
          <w:sz w:val="28"/>
          <w:szCs w:val="28"/>
          <w:lang w:val="fr-FR"/>
        </w:rPr>
        <w:t>ommunication, considérons d’abord quelques défis et opportunités :</w:t>
      </w:r>
      <w:r w:rsidRPr="00EE6ACD">
        <w:rPr>
          <w:rFonts w:asciiTheme="majorHAnsi" w:hAnsiTheme="majorHAnsi"/>
          <w:sz w:val="28"/>
          <w:szCs w:val="28"/>
          <w:lang w:val="fr-FR"/>
        </w:rPr>
        <w:t xml:space="preserve"> </w:t>
      </w:r>
    </w:p>
    <w:p w:rsidR="00BF00AA" w:rsidRPr="002079FD" w:rsidRDefault="002B4805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  <w:lang w:val="fr-FR"/>
        </w:rPr>
        <w:t>a) Les appels du CG28</w:t>
      </w:r>
      <w:r w:rsidR="00BF00AA" w:rsidRPr="002079FD">
        <w:rPr>
          <w:rFonts w:asciiTheme="majorHAnsi" w:hAnsiTheme="majorHAnsi"/>
          <w:sz w:val="28"/>
          <w:szCs w:val="28"/>
          <w:lang w:val="fr-FR"/>
        </w:rPr>
        <w:t xml:space="preserve"> en dialogue avec les orientations du Synode sur les Jeunes. </w:t>
      </w:r>
    </w:p>
    <w:p w:rsidR="00BF00AA" w:rsidRPr="00DF3DB2" w:rsidRDefault="00BF00AA" w:rsidP="00BF00AA">
      <w:pPr>
        <w:tabs>
          <w:tab w:val="left" w:pos="1134"/>
        </w:tabs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2509AC">
        <w:rPr>
          <w:rFonts w:asciiTheme="majorHAnsi" w:hAnsiTheme="majorHAnsi"/>
          <w:sz w:val="28"/>
          <w:szCs w:val="28"/>
          <w:lang w:val="fr-FR"/>
        </w:rPr>
        <w:t xml:space="preserve">b) Les propositions éducatives et pastorales présentées dans </w:t>
      </w:r>
      <w:r w:rsidRPr="002509AC">
        <w:rPr>
          <w:rFonts w:asciiTheme="majorHAnsi" w:hAnsiTheme="majorHAnsi"/>
          <w:i/>
          <w:iCs/>
          <w:sz w:val="28"/>
          <w:szCs w:val="28"/>
          <w:lang w:val="fr-FR"/>
        </w:rPr>
        <w:t>Laudato</w:t>
      </w:r>
      <w:r w:rsidRPr="002509AC"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2509AC">
        <w:rPr>
          <w:rFonts w:asciiTheme="majorHAnsi" w:hAnsiTheme="majorHAnsi"/>
          <w:i/>
          <w:iCs/>
          <w:sz w:val="28"/>
          <w:szCs w:val="28"/>
          <w:lang w:val="fr-FR"/>
        </w:rPr>
        <w:t>Si’</w:t>
      </w:r>
      <w:r w:rsidRPr="002509AC">
        <w:rPr>
          <w:rFonts w:asciiTheme="majorHAnsi" w:hAnsiTheme="majorHAnsi"/>
          <w:sz w:val="28"/>
          <w:szCs w:val="28"/>
          <w:lang w:val="fr-FR"/>
        </w:rPr>
        <w:t xml:space="preserve"> du point de vue salésien de la communication</w:t>
      </w:r>
      <w:r>
        <w:rPr>
          <w:rFonts w:asciiTheme="majorHAnsi" w:hAnsiTheme="majorHAnsi"/>
          <w:sz w:val="28"/>
          <w:szCs w:val="28"/>
          <w:lang w:val="fr-FR"/>
        </w:rPr>
        <w:t>,</w:t>
      </w:r>
      <w:r w:rsidRPr="002509AC">
        <w:rPr>
          <w:rFonts w:asciiTheme="majorHAnsi" w:hAnsiTheme="majorHAnsi"/>
          <w:sz w:val="28"/>
          <w:szCs w:val="28"/>
          <w:lang w:val="fr-FR"/>
        </w:rPr>
        <w:t xml:space="preserve"> en ces temps de crise </w:t>
      </w:r>
      <w:r w:rsidRPr="000A4859">
        <w:rPr>
          <w:rFonts w:asciiTheme="majorHAnsi" w:hAnsiTheme="majorHAnsi"/>
          <w:sz w:val="28"/>
          <w:szCs w:val="28"/>
          <w:lang w:val="fr-FR"/>
        </w:rPr>
        <w:t xml:space="preserve">et d’après crise Covid-19. </w:t>
      </w:r>
    </w:p>
    <w:p w:rsidR="00BF00AA" w:rsidRPr="007C3218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0A4859">
        <w:rPr>
          <w:rFonts w:asciiTheme="majorHAnsi" w:hAnsiTheme="majorHAnsi"/>
          <w:sz w:val="28"/>
          <w:szCs w:val="28"/>
          <w:lang w:val="fr-FR"/>
        </w:rPr>
        <w:t>c)</w:t>
      </w:r>
      <w:r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0A4859">
        <w:rPr>
          <w:rFonts w:asciiTheme="majorHAnsi" w:hAnsiTheme="majorHAnsi"/>
          <w:sz w:val="28"/>
          <w:szCs w:val="28"/>
          <w:lang w:val="fr-FR"/>
        </w:rPr>
        <w:t>Les questions éthiques, politiques et éducatives de la communication dans les différentes régions et différents pa</w:t>
      </w:r>
      <w:r w:rsidRPr="000D0E9F">
        <w:rPr>
          <w:rFonts w:asciiTheme="majorHAnsi" w:hAnsiTheme="majorHAnsi"/>
          <w:sz w:val="28"/>
          <w:szCs w:val="28"/>
          <w:lang w:val="fr-FR"/>
        </w:rPr>
        <w:t xml:space="preserve">ys. </w:t>
      </w:r>
    </w:p>
    <w:p w:rsidR="00BF00AA" w:rsidRPr="000059BC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0D0E9F">
        <w:rPr>
          <w:rFonts w:asciiTheme="majorHAnsi" w:hAnsiTheme="majorHAnsi"/>
          <w:sz w:val="28"/>
          <w:szCs w:val="28"/>
          <w:lang w:val="fr-FR"/>
        </w:rPr>
        <w:t xml:space="preserve">d) </w:t>
      </w:r>
      <w:r w:rsidRPr="00694DF6">
        <w:rPr>
          <w:rFonts w:asciiTheme="majorHAnsi" w:hAnsiTheme="majorHAnsi"/>
          <w:sz w:val="28"/>
          <w:szCs w:val="28"/>
          <w:lang w:val="fr-FR"/>
        </w:rPr>
        <w:t xml:space="preserve">La vision de la </w:t>
      </w:r>
      <w:r>
        <w:rPr>
          <w:rFonts w:asciiTheme="majorHAnsi" w:hAnsiTheme="majorHAnsi"/>
          <w:sz w:val="28"/>
          <w:szCs w:val="28"/>
          <w:lang w:val="fr-FR"/>
        </w:rPr>
        <w:t>C</w:t>
      </w:r>
      <w:r w:rsidRPr="00694DF6">
        <w:rPr>
          <w:rFonts w:asciiTheme="majorHAnsi" w:hAnsiTheme="majorHAnsi"/>
          <w:sz w:val="28"/>
          <w:szCs w:val="28"/>
          <w:lang w:val="fr-FR"/>
        </w:rPr>
        <w:t xml:space="preserve">ommunication comme écosystème et </w:t>
      </w:r>
      <w:r w:rsidRPr="00245200">
        <w:rPr>
          <w:rFonts w:asciiTheme="majorHAnsi" w:hAnsiTheme="majorHAnsi"/>
          <w:sz w:val="28"/>
          <w:szCs w:val="28"/>
          <w:lang w:val="fr-FR"/>
        </w:rPr>
        <w:t xml:space="preserve">communication en réseaux. </w:t>
      </w:r>
    </w:p>
    <w:p w:rsidR="00BF00AA" w:rsidRPr="00245200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45200">
        <w:rPr>
          <w:rFonts w:asciiTheme="majorHAnsi" w:hAnsiTheme="majorHAnsi"/>
          <w:sz w:val="28"/>
          <w:szCs w:val="28"/>
          <w:lang w:val="fr-FR"/>
        </w:rPr>
        <w:t xml:space="preserve">e) Le protagonisme de nos jeunes dans la culture des médias. </w:t>
      </w:r>
    </w:p>
    <w:p w:rsidR="00BF00AA" w:rsidRPr="00245200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45200">
        <w:rPr>
          <w:rFonts w:asciiTheme="majorHAnsi" w:hAnsiTheme="majorHAnsi"/>
          <w:sz w:val="28"/>
          <w:szCs w:val="28"/>
          <w:lang w:val="fr-FR"/>
        </w:rPr>
        <w:t xml:space="preserve">f) La communication missionnaire et solidaire dans nos communautés au service des plus pauvres. </w:t>
      </w:r>
    </w:p>
    <w:p w:rsidR="00BF00AA" w:rsidRPr="007E161E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7C3218">
        <w:rPr>
          <w:rFonts w:asciiTheme="majorHAnsi" w:hAnsiTheme="majorHAnsi"/>
          <w:sz w:val="28"/>
          <w:szCs w:val="28"/>
          <w:lang w:val="fr-FR"/>
        </w:rPr>
        <w:t xml:space="preserve">g) </w:t>
      </w:r>
      <w:r w:rsidRPr="00831B22">
        <w:rPr>
          <w:rFonts w:asciiTheme="majorHAnsi" w:hAnsiTheme="majorHAnsi"/>
          <w:sz w:val="28"/>
          <w:szCs w:val="28"/>
          <w:lang w:val="fr-FR"/>
        </w:rPr>
        <w:t xml:space="preserve">La création de politiques, de processus, d’étapes à franchir et d’actions à travers une méthodologie de discernement comme outil pastoral et </w:t>
      </w:r>
      <w:r w:rsidRPr="00960DF9">
        <w:rPr>
          <w:rFonts w:asciiTheme="majorHAnsi" w:hAnsiTheme="majorHAnsi"/>
          <w:sz w:val="28"/>
          <w:szCs w:val="28"/>
          <w:lang w:val="fr-FR"/>
        </w:rPr>
        <w:t xml:space="preserve">vision de la gestion </w:t>
      </w:r>
      <w:r>
        <w:rPr>
          <w:rFonts w:asciiTheme="majorHAnsi" w:hAnsiTheme="majorHAnsi"/>
          <w:sz w:val="28"/>
          <w:szCs w:val="28"/>
          <w:lang w:val="fr-FR"/>
        </w:rPr>
        <w:t xml:space="preserve">en </w:t>
      </w:r>
      <w:r w:rsidRPr="00960DF9">
        <w:rPr>
          <w:rFonts w:asciiTheme="majorHAnsi" w:hAnsiTheme="majorHAnsi"/>
          <w:sz w:val="28"/>
          <w:szCs w:val="28"/>
          <w:lang w:val="fr-FR"/>
        </w:rPr>
        <w:t>collaborati</w:t>
      </w:r>
      <w:r>
        <w:rPr>
          <w:rFonts w:asciiTheme="majorHAnsi" w:hAnsiTheme="majorHAnsi"/>
          <w:sz w:val="28"/>
          <w:szCs w:val="28"/>
          <w:lang w:val="fr-FR"/>
        </w:rPr>
        <w:t>on</w:t>
      </w:r>
      <w:r w:rsidRPr="00960DF9">
        <w:rPr>
          <w:rFonts w:asciiTheme="majorHAnsi" w:hAnsiTheme="majorHAnsi"/>
          <w:sz w:val="28"/>
          <w:szCs w:val="28"/>
          <w:lang w:val="fr-FR"/>
        </w:rPr>
        <w:t xml:space="preserve">. </w:t>
      </w:r>
    </w:p>
    <w:p w:rsidR="00BF00AA" w:rsidRPr="00DF3DB2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7C3218">
        <w:rPr>
          <w:rFonts w:asciiTheme="majorHAnsi" w:hAnsiTheme="majorHAnsi"/>
          <w:sz w:val="28"/>
          <w:szCs w:val="28"/>
          <w:lang w:val="fr-FR"/>
        </w:rPr>
        <w:t>h</w:t>
      </w:r>
      <w:r w:rsidRPr="000A0970">
        <w:rPr>
          <w:rFonts w:asciiTheme="majorHAnsi" w:hAnsiTheme="majorHAnsi"/>
          <w:sz w:val="28"/>
          <w:szCs w:val="28"/>
          <w:lang w:val="fr-FR"/>
        </w:rPr>
        <w:t xml:space="preserve">) La promotion de notre </w:t>
      </w:r>
      <w:r>
        <w:rPr>
          <w:rFonts w:asciiTheme="majorHAnsi" w:hAnsiTheme="majorHAnsi"/>
          <w:sz w:val="28"/>
          <w:szCs w:val="28"/>
          <w:lang w:val="fr-FR"/>
        </w:rPr>
        <w:t>C</w:t>
      </w:r>
      <w:r w:rsidRPr="000A0970">
        <w:rPr>
          <w:rFonts w:asciiTheme="majorHAnsi" w:hAnsiTheme="majorHAnsi"/>
          <w:sz w:val="28"/>
          <w:szCs w:val="28"/>
          <w:lang w:val="fr-FR"/>
        </w:rPr>
        <w:t>ommunication inspirée du charisme salésien, basée sur la mission évangélisatrice et pastorale, en synergie avec le</w:t>
      </w:r>
      <w:r>
        <w:rPr>
          <w:rFonts w:asciiTheme="majorHAnsi" w:hAnsiTheme="majorHAnsi"/>
          <w:sz w:val="28"/>
          <w:szCs w:val="28"/>
          <w:lang w:val="fr-FR"/>
        </w:rPr>
        <w:t>s</w:t>
      </w:r>
      <w:r w:rsidRPr="000A0970">
        <w:rPr>
          <w:rFonts w:asciiTheme="majorHAnsi" w:hAnsiTheme="majorHAnsi"/>
          <w:sz w:val="28"/>
          <w:szCs w:val="28"/>
          <w:lang w:val="fr-FR"/>
        </w:rPr>
        <w:t xml:space="preserve"> Dicastère</w:t>
      </w:r>
      <w:r>
        <w:rPr>
          <w:rFonts w:asciiTheme="majorHAnsi" w:hAnsiTheme="majorHAnsi"/>
          <w:sz w:val="28"/>
          <w:szCs w:val="28"/>
          <w:lang w:val="fr-FR"/>
        </w:rPr>
        <w:t>s</w:t>
      </w:r>
      <w:r w:rsidRPr="000A0970">
        <w:rPr>
          <w:rFonts w:asciiTheme="majorHAnsi" w:hAnsiTheme="majorHAnsi"/>
          <w:sz w:val="28"/>
          <w:szCs w:val="28"/>
          <w:lang w:val="fr-FR"/>
        </w:rPr>
        <w:t xml:space="preserve"> de la Pastorale des Jeunes, des Missions et de la </w:t>
      </w:r>
      <w:r w:rsidRPr="001E3761">
        <w:rPr>
          <w:rFonts w:asciiTheme="majorHAnsi" w:hAnsiTheme="majorHAnsi"/>
          <w:sz w:val="28"/>
          <w:szCs w:val="28"/>
          <w:lang w:val="fr-FR"/>
        </w:rPr>
        <w:t xml:space="preserve">Formation. </w:t>
      </w:r>
    </w:p>
    <w:p w:rsidR="00BF00AA" w:rsidRPr="00ED6BCC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1E3761">
        <w:rPr>
          <w:rFonts w:asciiTheme="majorHAnsi" w:hAnsiTheme="majorHAnsi"/>
          <w:sz w:val="28"/>
          <w:szCs w:val="28"/>
          <w:lang w:val="fr-FR"/>
        </w:rPr>
        <w:t xml:space="preserve">i) La consolidation du numérique dans la communication </w:t>
      </w:r>
      <w:r>
        <w:rPr>
          <w:rFonts w:asciiTheme="majorHAnsi" w:hAnsiTheme="majorHAnsi"/>
          <w:sz w:val="28"/>
          <w:szCs w:val="28"/>
          <w:lang w:val="fr-FR"/>
        </w:rPr>
        <w:t>au sein de</w:t>
      </w:r>
      <w:r w:rsidRPr="001E3761">
        <w:rPr>
          <w:rFonts w:asciiTheme="majorHAnsi" w:hAnsiTheme="majorHAnsi"/>
          <w:sz w:val="28"/>
          <w:szCs w:val="28"/>
          <w:lang w:val="fr-FR"/>
        </w:rPr>
        <w:t xml:space="preserve"> nos </w:t>
      </w:r>
      <w:r w:rsidRPr="006D161D">
        <w:rPr>
          <w:rFonts w:asciiTheme="majorHAnsi" w:hAnsiTheme="majorHAnsi"/>
          <w:sz w:val="28"/>
          <w:szCs w:val="28"/>
          <w:lang w:val="fr-FR"/>
        </w:rPr>
        <w:t xml:space="preserve">communautés et la création de plates-formes de communication. </w:t>
      </w:r>
    </w:p>
    <w:p w:rsidR="00BF00AA" w:rsidRPr="006D1968" w:rsidRDefault="00BF00AA" w:rsidP="00BF00AA">
      <w:pPr>
        <w:tabs>
          <w:tab w:val="left" w:pos="993"/>
        </w:tabs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6D161D">
        <w:rPr>
          <w:rFonts w:asciiTheme="majorHAnsi" w:hAnsiTheme="majorHAnsi"/>
          <w:sz w:val="28"/>
          <w:szCs w:val="28"/>
          <w:lang w:val="fr-FR"/>
        </w:rPr>
        <w:t>j) L’importance du plan de</w:t>
      </w:r>
      <w:r>
        <w:rPr>
          <w:rFonts w:asciiTheme="majorHAnsi" w:hAnsiTheme="majorHAnsi"/>
          <w:sz w:val="28"/>
          <w:szCs w:val="28"/>
          <w:lang w:val="fr-FR"/>
        </w:rPr>
        <w:t xml:space="preserve"> C</w:t>
      </w:r>
      <w:r w:rsidRPr="006D161D">
        <w:rPr>
          <w:rFonts w:asciiTheme="majorHAnsi" w:hAnsiTheme="majorHAnsi"/>
          <w:sz w:val="28"/>
          <w:szCs w:val="28"/>
          <w:lang w:val="fr-FR"/>
        </w:rPr>
        <w:t>ommunication</w:t>
      </w:r>
      <w:r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6D161D">
        <w:rPr>
          <w:rFonts w:asciiTheme="majorHAnsi" w:hAnsiTheme="majorHAnsi"/>
          <w:sz w:val="28"/>
          <w:szCs w:val="28"/>
          <w:lang w:val="fr-FR"/>
        </w:rPr>
        <w:t xml:space="preserve">des Provinces, l’articulation dans les </w:t>
      </w:r>
      <w:r>
        <w:rPr>
          <w:rFonts w:asciiTheme="majorHAnsi" w:hAnsiTheme="majorHAnsi"/>
          <w:sz w:val="28"/>
          <w:szCs w:val="28"/>
          <w:lang w:val="fr-FR"/>
        </w:rPr>
        <w:t>R</w:t>
      </w:r>
      <w:r w:rsidRPr="006D161D">
        <w:rPr>
          <w:rFonts w:asciiTheme="majorHAnsi" w:hAnsiTheme="majorHAnsi"/>
          <w:sz w:val="28"/>
          <w:szCs w:val="28"/>
          <w:lang w:val="fr-FR"/>
        </w:rPr>
        <w:t xml:space="preserve">égions et le travail en réseau. </w:t>
      </w:r>
    </w:p>
    <w:p w:rsidR="00BF00AA" w:rsidRPr="006D1968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A453C1">
        <w:rPr>
          <w:rFonts w:asciiTheme="majorHAnsi" w:hAnsiTheme="majorHAnsi"/>
          <w:sz w:val="28"/>
          <w:szCs w:val="28"/>
          <w:lang w:val="fr-FR"/>
        </w:rPr>
        <w:t xml:space="preserve">k) </w:t>
      </w:r>
      <w:r w:rsidRPr="000553A4">
        <w:rPr>
          <w:rFonts w:asciiTheme="majorHAnsi" w:hAnsiTheme="majorHAnsi"/>
          <w:sz w:val="28"/>
          <w:szCs w:val="28"/>
          <w:lang w:val="fr-FR"/>
        </w:rPr>
        <w:t xml:space="preserve">Le dynamisme des différents services à travers les </w:t>
      </w:r>
      <w:r>
        <w:rPr>
          <w:rFonts w:asciiTheme="majorHAnsi" w:hAnsiTheme="majorHAnsi"/>
          <w:sz w:val="28"/>
          <w:szCs w:val="28"/>
          <w:lang w:val="fr-FR"/>
        </w:rPr>
        <w:t>a</w:t>
      </w:r>
      <w:r w:rsidRPr="000553A4">
        <w:rPr>
          <w:rFonts w:asciiTheme="majorHAnsi" w:hAnsiTheme="majorHAnsi"/>
          <w:sz w:val="28"/>
          <w:szCs w:val="28"/>
          <w:lang w:val="fr-FR"/>
        </w:rPr>
        <w:t xml:space="preserve">gences de nouvelles, le Bulletin Salésien, les maisons d’édition, les typographies, les sites Web, les radios, les journaux, les réseaux sociaux et autres. </w:t>
      </w:r>
    </w:p>
    <w:p w:rsidR="00BF00AA" w:rsidRPr="000553A4" w:rsidRDefault="00BF00AA" w:rsidP="00BF00AA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fr-FR"/>
        </w:rPr>
      </w:pPr>
      <w:r w:rsidRPr="000553A4">
        <w:rPr>
          <w:rFonts w:asciiTheme="majorHAnsi" w:hAnsiTheme="majorHAnsi"/>
          <w:sz w:val="28"/>
          <w:szCs w:val="28"/>
          <w:lang w:val="fr-FR"/>
        </w:rPr>
        <w:t>l) La gestion en collaboration avec les laïcs dans la communication et la collaboration avec les universités salésiennes.</w:t>
      </w:r>
    </w:p>
    <w:p w:rsidR="00BF00AA" w:rsidRPr="000553A4" w:rsidRDefault="00BF00AA" w:rsidP="00BF00AA">
      <w:pPr>
        <w:spacing w:after="60"/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8D52B7" w:rsidRDefault="00BF00AA" w:rsidP="00BF00AA">
      <w:pPr>
        <w:spacing w:after="60"/>
        <w:jc w:val="both"/>
        <w:rPr>
          <w:rFonts w:asciiTheme="majorHAnsi" w:hAnsiTheme="majorHAnsi"/>
          <w:sz w:val="28"/>
          <w:szCs w:val="28"/>
          <w:lang w:val="fr-FR"/>
        </w:rPr>
      </w:pPr>
      <w:r w:rsidRPr="00317398">
        <w:rPr>
          <w:rFonts w:asciiTheme="majorHAnsi" w:hAnsiTheme="majorHAnsi"/>
          <w:b/>
          <w:sz w:val="28"/>
          <w:szCs w:val="28"/>
          <w:lang w:val="fr-FR"/>
        </w:rPr>
        <w:t xml:space="preserve">Cette première indication sera envoyée à chacun de vous selon le programme 2020 du Dicastère de la Communication. </w:t>
      </w:r>
      <w:r w:rsidRPr="00317398">
        <w:rPr>
          <w:rFonts w:asciiTheme="majorHAnsi" w:hAnsiTheme="majorHAnsi"/>
          <w:sz w:val="28"/>
          <w:szCs w:val="28"/>
          <w:lang w:val="fr-FR"/>
        </w:rPr>
        <w:t xml:space="preserve">J’espère vous envoyer, début juillet, le texte traduit. </w:t>
      </w:r>
    </w:p>
    <w:p w:rsidR="00BF00AA" w:rsidRPr="008D52B7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33283B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B27EFC">
        <w:rPr>
          <w:rFonts w:asciiTheme="majorHAnsi" w:hAnsiTheme="majorHAnsi"/>
          <w:b/>
          <w:sz w:val="28"/>
          <w:szCs w:val="28"/>
          <w:lang w:val="fr-FR"/>
        </w:rPr>
        <w:lastRenderedPageBreak/>
        <w:t xml:space="preserve">Dès réception du texte, j’enverrai en même temps quelques lignes </w:t>
      </w:r>
      <w:r w:rsidRPr="00BD474D">
        <w:rPr>
          <w:rFonts w:asciiTheme="majorHAnsi" w:hAnsiTheme="majorHAnsi"/>
          <w:b/>
          <w:sz w:val="28"/>
          <w:szCs w:val="28"/>
          <w:lang w:val="fr-FR"/>
        </w:rPr>
        <w:t>directrices pratiques à chaque Délégué à la Communication pour lire,</w:t>
      </w:r>
      <w:r w:rsidRPr="00BD474D">
        <w:rPr>
          <w:rFonts w:asciiTheme="majorHAnsi" w:hAnsiTheme="majorHAnsi"/>
          <w:sz w:val="28"/>
          <w:szCs w:val="28"/>
          <w:lang w:val="fr-FR"/>
        </w:rPr>
        <w:t xml:space="preserve"> approfondir, partager avec les groupes de pastorale, avec les laïcs et les jeunes, et </w:t>
      </w:r>
      <w:r>
        <w:rPr>
          <w:rFonts w:asciiTheme="majorHAnsi" w:hAnsiTheme="majorHAnsi"/>
          <w:sz w:val="28"/>
          <w:szCs w:val="28"/>
          <w:lang w:val="fr-FR"/>
        </w:rPr>
        <w:t xml:space="preserve">pour </w:t>
      </w:r>
      <w:r w:rsidRPr="00BD474D">
        <w:rPr>
          <w:rFonts w:asciiTheme="majorHAnsi" w:hAnsiTheme="majorHAnsi"/>
          <w:sz w:val="28"/>
          <w:szCs w:val="28"/>
          <w:lang w:val="fr-FR"/>
        </w:rPr>
        <w:t>que vous puissiez m’envoyer des suggestions, des questions, des propositions selon les dates que j’indiquerai.</w:t>
      </w:r>
      <w:r w:rsidRPr="00BD474D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:rsidR="00BF00AA" w:rsidRPr="0033283B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FA3634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C93173">
        <w:rPr>
          <w:rFonts w:asciiTheme="majorHAnsi" w:hAnsiTheme="majorHAnsi"/>
          <w:b/>
          <w:sz w:val="28"/>
          <w:szCs w:val="28"/>
          <w:lang w:val="fr-FR"/>
        </w:rPr>
        <w:t xml:space="preserve">Au début du second semestre 2020, nous </w:t>
      </w:r>
      <w:r>
        <w:rPr>
          <w:rFonts w:asciiTheme="majorHAnsi" w:hAnsiTheme="majorHAnsi"/>
          <w:b/>
          <w:sz w:val="28"/>
          <w:szCs w:val="28"/>
          <w:lang w:val="fr-FR"/>
        </w:rPr>
        <w:t>effectue</w:t>
      </w:r>
      <w:r w:rsidRPr="00C93173">
        <w:rPr>
          <w:rFonts w:asciiTheme="majorHAnsi" w:hAnsiTheme="majorHAnsi"/>
          <w:b/>
          <w:sz w:val="28"/>
          <w:szCs w:val="28"/>
          <w:lang w:val="fr-FR"/>
        </w:rPr>
        <w:t xml:space="preserve">rons quelques visioconférences avec les Délégués à la Communication </w:t>
      </w:r>
      <w:r w:rsidRPr="00C93173">
        <w:rPr>
          <w:rFonts w:asciiTheme="majorHAnsi" w:hAnsiTheme="majorHAnsi"/>
          <w:bCs/>
          <w:sz w:val="28"/>
          <w:szCs w:val="28"/>
          <w:lang w:val="fr-FR"/>
        </w:rPr>
        <w:t>pour écouter, partager et proposer.</w:t>
      </w:r>
      <w:r w:rsidRPr="00C93173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:rsidR="00BF00AA" w:rsidRPr="00FA3634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8C3192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8F0CBF">
        <w:rPr>
          <w:rFonts w:asciiTheme="majorHAnsi" w:hAnsiTheme="majorHAnsi"/>
          <w:b/>
          <w:sz w:val="28"/>
          <w:szCs w:val="28"/>
          <w:lang w:val="fr-FR"/>
        </w:rPr>
        <w:t xml:space="preserve">Dans les rencontres avec les Délégués à la Communication des </w:t>
      </w:r>
      <w:r>
        <w:rPr>
          <w:rFonts w:asciiTheme="majorHAnsi" w:hAnsiTheme="majorHAnsi"/>
          <w:b/>
          <w:sz w:val="28"/>
          <w:szCs w:val="28"/>
          <w:lang w:val="fr-FR"/>
        </w:rPr>
        <w:t>R</w:t>
      </w:r>
      <w:r w:rsidRPr="008F0CBF">
        <w:rPr>
          <w:rFonts w:asciiTheme="majorHAnsi" w:hAnsiTheme="majorHAnsi"/>
          <w:b/>
          <w:sz w:val="28"/>
          <w:szCs w:val="28"/>
          <w:lang w:val="fr-FR"/>
        </w:rPr>
        <w:t xml:space="preserve">égions, nous travaillerons sur ce texte </w:t>
      </w:r>
      <w:r w:rsidRPr="008F0CBF">
        <w:rPr>
          <w:rFonts w:asciiTheme="majorHAnsi" w:hAnsiTheme="majorHAnsi"/>
          <w:sz w:val="28"/>
          <w:szCs w:val="28"/>
          <w:lang w:val="fr-FR"/>
        </w:rPr>
        <w:t xml:space="preserve">de manière plus systématique et sur le projet de communication de la Congrégation. </w:t>
      </w:r>
    </w:p>
    <w:p w:rsidR="00BF00AA" w:rsidRPr="008C3192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8C3192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932470">
        <w:rPr>
          <w:rFonts w:asciiTheme="majorHAnsi" w:hAnsiTheme="majorHAnsi"/>
          <w:b/>
          <w:sz w:val="28"/>
          <w:szCs w:val="28"/>
          <w:lang w:val="fr-FR"/>
        </w:rPr>
        <w:t xml:space="preserve">Dans les consultations mondiales sur les communications, nous </w:t>
      </w:r>
      <w:r w:rsidRPr="0054315C">
        <w:rPr>
          <w:rFonts w:asciiTheme="majorHAnsi" w:hAnsiTheme="majorHAnsi"/>
          <w:b/>
          <w:sz w:val="28"/>
          <w:szCs w:val="28"/>
          <w:lang w:val="fr-FR"/>
        </w:rPr>
        <w:t xml:space="preserve">continuerons ce processus de construction d’une vision de la </w:t>
      </w:r>
      <w:r>
        <w:rPr>
          <w:rFonts w:asciiTheme="majorHAnsi" w:hAnsiTheme="majorHAnsi"/>
          <w:b/>
          <w:sz w:val="28"/>
          <w:szCs w:val="28"/>
          <w:lang w:val="fr-FR"/>
        </w:rPr>
        <w:t>C</w:t>
      </w:r>
      <w:r w:rsidRPr="0054315C">
        <w:rPr>
          <w:rFonts w:asciiTheme="majorHAnsi" w:hAnsiTheme="majorHAnsi"/>
          <w:b/>
          <w:sz w:val="28"/>
          <w:szCs w:val="28"/>
          <w:lang w:val="fr-FR"/>
        </w:rPr>
        <w:t xml:space="preserve">ommunication </w:t>
      </w:r>
      <w:r>
        <w:rPr>
          <w:rFonts w:asciiTheme="majorHAnsi" w:hAnsiTheme="majorHAnsi"/>
          <w:b/>
          <w:sz w:val="28"/>
          <w:szCs w:val="28"/>
          <w:lang w:val="fr-FR"/>
        </w:rPr>
        <w:t>S</w:t>
      </w:r>
      <w:r w:rsidRPr="0054315C">
        <w:rPr>
          <w:rFonts w:asciiTheme="majorHAnsi" w:hAnsiTheme="majorHAnsi"/>
          <w:b/>
          <w:sz w:val="28"/>
          <w:szCs w:val="28"/>
          <w:lang w:val="fr-FR"/>
        </w:rPr>
        <w:t xml:space="preserve">ociale, </w:t>
      </w:r>
      <w:r w:rsidRPr="0054315C">
        <w:rPr>
          <w:rFonts w:asciiTheme="majorHAnsi" w:hAnsiTheme="majorHAnsi"/>
          <w:sz w:val="28"/>
          <w:szCs w:val="28"/>
          <w:lang w:val="fr-FR"/>
        </w:rPr>
        <w:t xml:space="preserve">en considérant les nouvelles réalités culturelles et sociales, les exigences et les opportunités des nouvelles technologies et des médias numériques ainsi que notre mission en synergie et collaboration. </w:t>
      </w:r>
    </w:p>
    <w:p w:rsidR="00BF00AA" w:rsidRPr="008C3192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930107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882E6A">
        <w:rPr>
          <w:rFonts w:asciiTheme="majorHAnsi" w:hAnsiTheme="majorHAnsi"/>
          <w:b/>
          <w:sz w:val="28"/>
          <w:szCs w:val="28"/>
          <w:lang w:val="fr-FR"/>
        </w:rPr>
        <w:t xml:space="preserve">Ce travail vise donc à poursuivre, à valoriser et à donner de la visibilité à la mission que chaque Province et chaque communauté réalisent en matière </w:t>
      </w:r>
      <w:r w:rsidRPr="00912BC6">
        <w:rPr>
          <w:rFonts w:asciiTheme="majorHAnsi" w:hAnsiTheme="majorHAnsi"/>
          <w:b/>
          <w:sz w:val="28"/>
          <w:szCs w:val="28"/>
          <w:lang w:val="fr-FR"/>
        </w:rPr>
        <w:t>de communication,</w:t>
      </w:r>
      <w:r w:rsidRPr="00912BC6">
        <w:rPr>
          <w:rFonts w:asciiTheme="majorHAnsi" w:hAnsiTheme="majorHAnsi"/>
          <w:sz w:val="28"/>
          <w:szCs w:val="28"/>
          <w:lang w:val="fr-FR"/>
        </w:rPr>
        <w:t xml:space="preserve"> à développer et à mettre à jour le document SSCS, </w:t>
      </w:r>
      <w:r>
        <w:rPr>
          <w:rFonts w:asciiTheme="majorHAnsi" w:hAnsiTheme="majorHAnsi"/>
          <w:sz w:val="28"/>
          <w:szCs w:val="28"/>
          <w:lang w:val="fr-FR"/>
        </w:rPr>
        <w:t xml:space="preserve">à </w:t>
      </w:r>
      <w:r w:rsidRPr="00912BC6">
        <w:rPr>
          <w:rFonts w:asciiTheme="majorHAnsi" w:hAnsiTheme="majorHAnsi"/>
          <w:sz w:val="28"/>
          <w:szCs w:val="28"/>
          <w:lang w:val="fr-FR"/>
        </w:rPr>
        <w:t xml:space="preserve">répondre aux nouvelles exigences de la culture numérique et du monde des jeunes, et </w:t>
      </w:r>
      <w:r>
        <w:rPr>
          <w:rFonts w:asciiTheme="majorHAnsi" w:hAnsiTheme="majorHAnsi"/>
          <w:sz w:val="28"/>
          <w:szCs w:val="28"/>
          <w:lang w:val="fr-FR"/>
        </w:rPr>
        <w:t xml:space="preserve">à </w:t>
      </w:r>
      <w:r w:rsidRPr="00912BC6">
        <w:rPr>
          <w:rFonts w:asciiTheme="majorHAnsi" w:hAnsiTheme="majorHAnsi"/>
          <w:sz w:val="28"/>
          <w:szCs w:val="28"/>
          <w:lang w:val="fr-FR"/>
        </w:rPr>
        <w:t>renforcer notre communication institutionnelle et le travail en collaboration avec les différents Dicastères et Services de la Congrégation.</w:t>
      </w:r>
      <w:r w:rsidRPr="00912BC6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:rsidR="00BF00AA" w:rsidRPr="00930107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8D52B7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622762">
        <w:rPr>
          <w:rFonts w:asciiTheme="majorHAnsi" w:hAnsiTheme="majorHAnsi"/>
          <w:b/>
          <w:sz w:val="28"/>
          <w:szCs w:val="28"/>
          <w:lang w:val="fr-FR"/>
        </w:rPr>
        <w:t xml:space="preserve">La </w:t>
      </w:r>
      <w:r>
        <w:rPr>
          <w:rFonts w:asciiTheme="majorHAnsi" w:hAnsiTheme="majorHAnsi"/>
          <w:b/>
          <w:sz w:val="28"/>
          <w:szCs w:val="28"/>
          <w:lang w:val="fr-FR"/>
        </w:rPr>
        <w:t>C</w:t>
      </w:r>
      <w:r w:rsidRPr="00622762">
        <w:rPr>
          <w:rFonts w:asciiTheme="majorHAnsi" w:hAnsiTheme="majorHAnsi"/>
          <w:b/>
          <w:sz w:val="28"/>
          <w:szCs w:val="28"/>
          <w:lang w:val="fr-FR"/>
        </w:rPr>
        <w:t xml:space="preserve">ommunication est vitale pour toute société et culture. </w:t>
      </w:r>
      <w:r w:rsidRPr="00622762">
        <w:rPr>
          <w:rFonts w:asciiTheme="majorHAnsi" w:hAnsiTheme="majorHAnsi"/>
          <w:sz w:val="28"/>
          <w:szCs w:val="28"/>
          <w:lang w:val="fr-FR"/>
        </w:rPr>
        <w:t xml:space="preserve">Nous </w:t>
      </w:r>
      <w:r>
        <w:rPr>
          <w:rFonts w:asciiTheme="majorHAnsi" w:hAnsiTheme="majorHAnsi"/>
          <w:sz w:val="28"/>
          <w:szCs w:val="28"/>
          <w:lang w:val="fr-FR"/>
        </w:rPr>
        <w:t>re</w:t>
      </w:r>
      <w:r w:rsidRPr="00622762">
        <w:rPr>
          <w:rFonts w:asciiTheme="majorHAnsi" w:hAnsiTheme="majorHAnsi"/>
          <w:sz w:val="28"/>
          <w:szCs w:val="28"/>
          <w:lang w:val="fr-FR"/>
        </w:rPr>
        <w:t xml:space="preserve">connaissons </w:t>
      </w:r>
      <w:r>
        <w:rPr>
          <w:rFonts w:asciiTheme="majorHAnsi" w:hAnsiTheme="majorHAnsi"/>
          <w:sz w:val="28"/>
          <w:szCs w:val="28"/>
          <w:lang w:val="fr-FR"/>
        </w:rPr>
        <w:t>notre</w:t>
      </w:r>
      <w:r w:rsidRPr="00622762">
        <w:rPr>
          <w:rFonts w:asciiTheme="majorHAnsi" w:hAnsiTheme="majorHAnsi"/>
          <w:sz w:val="28"/>
          <w:szCs w:val="28"/>
          <w:lang w:val="fr-FR"/>
        </w:rPr>
        <w:t xml:space="preserve"> privilège et </w:t>
      </w:r>
      <w:r>
        <w:rPr>
          <w:rFonts w:asciiTheme="majorHAnsi" w:hAnsiTheme="majorHAnsi"/>
          <w:sz w:val="28"/>
          <w:szCs w:val="28"/>
          <w:lang w:val="fr-FR"/>
        </w:rPr>
        <w:t>notre</w:t>
      </w:r>
      <w:r w:rsidRPr="00622762">
        <w:rPr>
          <w:rFonts w:asciiTheme="majorHAnsi" w:hAnsiTheme="majorHAnsi"/>
          <w:sz w:val="28"/>
          <w:szCs w:val="28"/>
          <w:lang w:val="fr-FR"/>
        </w:rPr>
        <w:t xml:space="preserve"> responsabilité d’être des communicateurs en des temps de crise et de grands changements sociaux et culturels. </w:t>
      </w:r>
    </w:p>
    <w:p w:rsidR="00BF00AA" w:rsidRPr="008D52B7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A27BC8">
        <w:rPr>
          <w:rFonts w:asciiTheme="majorHAnsi" w:hAnsiTheme="majorHAnsi"/>
          <w:b/>
          <w:sz w:val="28"/>
          <w:szCs w:val="28"/>
          <w:lang w:val="fr-FR"/>
        </w:rPr>
        <w:t>Le Recteur Majeur, dans son message du 16 avril dernier, a très bien exprimé comment, en tant que catholiques,</w:t>
      </w:r>
      <w:r w:rsidRPr="00A27BC8">
        <w:rPr>
          <w:rFonts w:asciiTheme="majorHAnsi" w:hAnsiTheme="majorHAnsi"/>
          <w:sz w:val="28"/>
          <w:szCs w:val="28"/>
          <w:lang w:val="fr-FR"/>
        </w:rPr>
        <w:t xml:space="preserve"> nous pouvons répondre aux défis économiques, sociaux et politiques découlant de la crise sanitaire du coronavirus.</w:t>
      </w:r>
      <w:r w:rsidRPr="00A27BC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r>
        <w:rPr>
          <w:rFonts w:asciiTheme="majorHAnsi" w:hAnsiTheme="majorHAnsi"/>
          <w:bCs/>
          <w:sz w:val="28"/>
          <w:szCs w:val="28"/>
          <w:lang w:val="fr-FR"/>
        </w:rPr>
        <w:t xml:space="preserve">Il nous dit : </w:t>
      </w:r>
      <w:r w:rsidRPr="009D4185">
        <w:rPr>
          <w:rFonts w:asciiTheme="majorHAnsi" w:hAnsiTheme="majorHAnsi"/>
          <w:b/>
          <w:sz w:val="28"/>
          <w:szCs w:val="28"/>
          <w:lang w:val="fr-FR"/>
        </w:rPr>
        <w:t xml:space="preserve">« </w:t>
      </w:r>
      <w:r>
        <w:rPr>
          <w:rFonts w:asciiTheme="majorHAnsi" w:hAnsiTheme="majorHAnsi"/>
          <w:b/>
          <w:bCs/>
          <w:sz w:val="28"/>
          <w:szCs w:val="28"/>
          <w:lang w:val="fr-FR"/>
        </w:rPr>
        <w:t>A</w:t>
      </w:r>
      <w:r w:rsidRPr="009D4185">
        <w:rPr>
          <w:rFonts w:asciiTheme="majorHAnsi" w:hAnsiTheme="majorHAnsi"/>
          <w:b/>
          <w:bCs/>
          <w:sz w:val="28"/>
          <w:szCs w:val="28"/>
          <w:lang w:val="fr-FR"/>
        </w:rPr>
        <w:t>vant tout, j'espère que nous tirerons quelque leçon de tout ce que nous sommes en train de vivre.</w:t>
      </w:r>
      <w:r>
        <w:rPr>
          <w:rFonts w:asciiTheme="majorHAnsi" w:hAnsiTheme="majorHAnsi"/>
          <w:b/>
          <w:bCs/>
          <w:sz w:val="28"/>
          <w:szCs w:val="28"/>
          <w:lang w:val="fr-FR"/>
        </w:rPr>
        <w:t xml:space="preserve"> </w:t>
      </w:r>
      <w:r w:rsidRPr="009D4185">
        <w:rPr>
          <w:rFonts w:asciiTheme="majorHAnsi" w:hAnsiTheme="majorHAnsi"/>
          <w:b/>
          <w:sz w:val="28"/>
          <w:szCs w:val="28"/>
          <w:lang w:val="fr-FR"/>
        </w:rPr>
        <w:t>»</w:t>
      </w:r>
      <w:r w:rsidRPr="009D4185">
        <w:rPr>
          <w:rFonts w:asciiTheme="majorHAnsi" w:hAnsiTheme="majorHAnsi"/>
          <w:sz w:val="28"/>
          <w:szCs w:val="28"/>
          <w:lang w:val="fr-FR"/>
        </w:rPr>
        <w:t xml:space="preserve"> </w:t>
      </w: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:rsidR="00BF00AA" w:rsidRPr="00833143" w:rsidRDefault="00BF00AA" w:rsidP="00BF00AA">
      <w:pPr>
        <w:jc w:val="both"/>
        <w:rPr>
          <w:rFonts w:asciiTheme="majorHAnsi" w:hAnsiTheme="majorHAnsi"/>
          <w:bCs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Le Recteur Majeur</w:t>
      </w:r>
      <w:r w:rsidRPr="009D4185">
        <w:rPr>
          <w:rFonts w:asciiTheme="majorHAnsi" w:hAnsiTheme="majorHAnsi"/>
          <w:sz w:val="28"/>
          <w:szCs w:val="28"/>
          <w:lang w:val="fr-FR"/>
        </w:rPr>
        <w:t xml:space="preserve"> soulève ensuite des </w:t>
      </w:r>
      <w:r w:rsidRPr="00A7748C">
        <w:rPr>
          <w:rFonts w:asciiTheme="majorHAnsi" w:hAnsiTheme="majorHAnsi"/>
          <w:sz w:val="28"/>
          <w:szCs w:val="28"/>
          <w:lang w:val="fr-FR"/>
        </w:rPr>
        <w:t>questions importantes pour nous tous :</w:t>
      </w:r>
    </w:p>
    <w:p w:rsidR="00BF00AA" w:rsidRPr="00A7748C" w:rsidRDefault="00BF00AA" w:rsidP="00BF00AA">
      <w:pPr>
        <w:ind w:left="708"/>
        <w:jc w:val="both"/>
        <w:rPr>
          <w:rFonts w:asciiTheme="majorHAnsi" w:hAnsiTheme="majorHAnsi"/>
          <w:sz w:val="28"/>
          <w:szCs w:val="28"/>
          <w:lang w:val="fr-FR"/>
        </w:rPr>
      </w:pPr>
      <w:r w:rsidRPr="00A7748C">
        <w:rPr>
          <w:rFonts w:asciiTheme="majorHAnsi" w:hAnsiTheme="majorHAnsi"/>
          <w:b/>
          <w:sz w:val="28"/>
          <w:szCs w:val="28"/>
          <w:lang w:val="fr-FR"/>
        </w:rPr>
        <w:t xml:space="preserve">« </w:t>
      </w:r>
      <w:r w:rsidRPr="00A7748C">
        <w:rPr>
          <w:rFonts w:asciiTheme="majorHAnsi" w:hAnsiTheme="majorHAnsi"/>
          <w:b/>
          <w:bCs/>
          <w:sz w:val="28"/>
          <w:szCs w:val="28"/>
          <w:lang w:val="fr-FR"/>
        </w:rPr>
        <w:t xml:space="preserve">Recommencerons-nous à vivre une vie effrénée ou aurons-nous </w:t>
      </w:r>
      <w:r w:rsidRPr="00A7748C">
        <w:rPr>
          <w:rFonts w:asciiTheme="majorHAnsi" w:hAnsiTheme="majorHAnsi"/>
          <w:sz w:val="28"/>
          <w:szCs w:val="28"/>
          <w:lang w:val="fr-FR"/>
        </w:rPr>
        <w:t>des rythmes et des espaces plus humains ?</w:t>
      </w:r>
      <w:r w:rsidRPr="00A7748C">
        <w:rPr>
          <w:sz w:val="26"/>
          <w:szCs w:val="26"/>
          <w:lang w:val="fr-FR"/>
        </w:rPr>
        <w:t xml:space="preserve"> </w:t>
      </w:r>
    </w:p>
    <w:p w:rsidR="00BF00AA" w:rsidRPr="00C8374A" w:rsidRDefault="00BF00AA" w:rsidP="00BF00AA">
      <w:pPr>
        <w:ind w:left="708"/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C8374A">
        <w:rPr>
          <w:rFonts w:asciiTheme="majorHAnsi" w:hAnsiTheme="majorHAnsi"/>
          <w:b/>
          <w:bCs/>
          <w:sz w:val="28"/>
          <w:szCs w:val="28"/>
          <w:lang w:val="fr-FR"/>
        </w:rPr>
        <w:t>Voulons-nous rattraper le temps perdu en consommation,</w:t>
      </w:r>
      <w:r w:rsidRPr="00C8374A"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C8374A">
        <w:rPr>
          <w:rFonts w:asciiTheme="majorHAnsi" w:hAnsiTheme="majorHAnsi"/>
          <w:b/>
          <w:bCs/>
          <w:sz w:val="28"/>
          <w:szCs w:val="28"/>
          <w:lang w:val="fr-FR"/>
        </w:rPr>
        <w:t>ou allons-nous apprendre</w:t>
      </w:r>
      <w:r w:rsidRPr="00C8374A">
        <w:rPr>
          <w:rFonts w:asciiTheme="majorHAnsi" w:hAnsiTheme="majorHAnsi"/>
          <w:sz w:val="28"/>
          <w:szCs w:val="28"/>
          <w:lang w:val="fr-FR"/>
        </w:rPr>
        <w:t xml:space="preserve"> que nous pouvons vivre heureux avec ce qui est nécessaire ?</w:t>
      </w:r>
    </w:p>
    <w:p w:rsidR="00BF00AA" w:rsidRPr="00104170" w:rsidRDefault="00BF00AA" w:rsidP="00BF00AA">
      <w:pPr>
        <w:ind w:left="708"/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104170">
        <w:rPr>
          <w:rFonts w:asciiTheme="majorHAnsi" w:hAnsiTheme="majorHAnsi"/>
          <w:b/>
          <w:bCs/>
          <w:sz w:val="28"/>
          <w:szCs w:val="28"/>
          <w:lang w:val="fr-FR"/>
        </w:rPr>
        <w:t>Allons-nous continuer de façon effrénée à sévir dans la course à la pollution dans le monde</w:t>
      </w:r>
      <w:r w:rsidRPr="00104170">
        <w:rPr>
          <w:rFonts w:asciiTheme="majorHAnsi" w:hAnsiTheme="majorHAnsi"/>
          <w:sz w:val="28"/>
          <w:szCs w:val="28"/>
          <w:lang w:val="fr-FR"/>
        </w:rPr>
        <w:t xml:space="preserve"> ou allons-nous donner un répit à la planète ?</w:t>
      </w:r>
      <w:r w:rsidRPr="00104170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r w:rsidRPr="00104170">
        <w:rPr>
          <w:rFonts w:asciiTheme="majorHAnsi" w:hAnsiTheme="majorHAnsi"/>
          <w:sz w:val="28"/>
          <w:szCs w:val="28"/>
          <w:lang w:val="fr-FR"/>
        </w:rPr>
        <w:t>»</w:t>
      </w:r>
    </w:p>
    <w:p w:rsidR="00BF00AA" w:rsidRPr="008D52B7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104170" w:rsidRDefault="00BF00AA" w:rsidP="00BF00AA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104170">
        <w:rPr>
          <w:rFonts w:asciiTheme="majorHAnsi" w:hAnsiTheme="majorHAnsi"/>
          <w:b/>
          <w:sz w:val="28"/>
          <w:szCs w:val="28"/>
          <w:lang w:val="fr-FR"/>
        </w:rPr>
        <w:t xml:space="preserve">Je remercie chacun de vous d’avoir cru à l’importance de la </w:t>
      </w:r>
      <w:r>
        <w:rPr>
          <w:rFonts w:asciiTheme="majorHAnsi" w:hAnsiTheme="majorHAnsi"/>
          <w:b/>
          <w:sz w:val="28"/>
          <w:szCs w:val="28"/>
          <w:lang w:val="fr-FR"/>
        </w:rPr>
        <w:t>C</w:t>
      </w:r>
      <w:r w:rsidRPr="00104170">
        <w:rPr>
          <w:rFonts w:asciiTheme="majorHAnsi" w:hAnsiTheme="majorHAnsi"/>
          <w:b/>
          <w:sz w:val="28"/>
          <w:szCs w:val="28"/>
          <w:lang w:val="fr-FR"/>
        </w:rPr>
        <w:t xml:space="preserve">ommunication au service du Royaume de Dieu </w:t>
      </w:r>
      <w:r w:rsidRPr="00104170">
        <w:rPr>
          <w:rFonts w:asciiTheme="majorHAnsi" w:hAnsiTheme="majorHAnsi"/>
          <w:sz w:val="28"/>
          <w:szCs w:val="28"/>
          <w:lang w:val="fr-FR"/>
        </w:rPr>
        <w:t xml:space="preserve">et </w:t>
      </w:r>
      <w:r>
        <w:rPr>
          <w:rFonts w:asciiTheme="majorHAnsi" w:hAnsiTheme="majorHAnsi"/>
          <w:sz w:val="28"/>
          <w:szCs w:val="28"/>
          <w:lang w:val="fr-FR"/>
        </w:rPr>
        <w:t>d’</w:t>
      </w:r>
      <w:r w:rsidRPr="00104170">
        <w:rPr>
          <w:rFonts w:asciiTheme="majorHAnsi" w:hAnsiTheme="majorHAnsi"/>
          <w:sz w:val="28"/>
          <w:szCs w:val="28"/>
          <w:lang w:val="fr-FR"/>
        </w:rPr>
        <w:t>avoir cheminé dans l’espérance avec Don Bosco et nos jeunes.</w:t>
      </w:r>
    </w:p>
    <w:p w:rsidR="00BF00AA" w:rsidRPr="00104170" w:rsidRDefault="00BF00AA" w:rsidP="00BF00A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</w:pPr>
    </w:p>
    <w:p w:rsidR="00BF00AA" w:rsidRPr="006F47F6" w:rsidRDefault="00BF00AA" w:rsidP="00BF00AA">
      <w:pPr>
        <w:tabs>
          <w:tab w:val="left" w:pos="5580"/>
        </w:tabs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104170">
        <w:rPr>
          <w:rFonts w:asciiTheme="majorHAnsi" w:hAnsiTheme="majorHAnsi"/>
          <w:b/>
          <w:sz w:val="28"/>
          <w:szCs w:val="28"/>
          <w:lang w:val="fr-FR"/>
        </w:rPr>
        <w:t xml:space="preserve">Puisse la </w:t>
      </w:r>
      <w:r>
        <w:rPr>
          <w:rFonts w:asciiTheme="majorHAnsi" w:hAnsiTheme="majorHAnsi"/>
          <w:b/>
          <w:sz w:val="28"/>
          <w:szCs w:val="28"/>
          <w:lang w:val="fr-FR"/>
        </w:rPr>
        <w:t>Vierge Marie</w:t>
      </w:r>
      <w:r w:rsidRPr="00104170">
        <w:rPr>
          <w:rFonts w:asciiTheme="majorHAnsi" w:hAnsiTheme="majorHAnsi"/>
          <w:b/>
          <w:sz w:val="28"/>
          <w:szCs w:val="28"/>
          <w:lang w:val="fr-FR"/>
        </w:rPr>
        <w:t xml:space="preserve">, communicatrice de vie et d’espérance, nous protéger et nous guider toujours. </w:t>
      </w:r>
    </w:p>
    <w:p w:rsidR="00BF00AA" w:rsidRPr="006F47F6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3C70A9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3C70A9">
        <w:rPr>
          <w:rFonts w:asciiTheme="majorHAnsi" w:hAnsiTheme="majorHAnsi"/>
          <w:b/>
          <w:sz w:val="28"/>
          <w:szCs w:val="28"/>
          <w:lang w:val="fr-FR"/>
        </w:rPr>
        <w:t>Avec mes sentiments fraternels et cordiaux, et en union de prière,</w:t>
      </w:r>
    </w:p>
    <w:p w:rsidR="00BF00AA" w:rsidRPr="003C70A9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</w:p>
    <w:p w:rsidR="00BF00AA" w:rsidRPr="008D52B7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3C70A9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r w:rsidRPr="008D52B7">
        <w:rPr>
          <w:rFonts w:asciiTheme="majorHAnsi" w:hAnsiTheme="majorHAnsi"/>
          <w:noProof/>
          <w:sz w:val="28"/>
          <w:szCs w:val="28"/>
          <w:lang w:val="pt-BR" w:eastAsia="pt-BR"/>
        </w:rPr>
        <w:drawing>
          <wp:inline distT="0" distB="0" distL="0" distR="0" wp14:anchorId="5C4B1EC8" wp14:editId="48E8D69E">
            <wp:extent cx="2776855" cy="304165"/>
            <wp:effectExtent l="0" t="0" r="4445" b="635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0AA" w:rsidRPr="00DC0694" w:rsidRDefault="00BF00AA" w:rsidP="00BF00AA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   </w:t>
      </w:r>
      <w:r w:rsidRPr="00DC0694">
        <w:rPr>
          <w:rFonts w:asciiTheme="majorHAnsi" w:hAnsiTheme="majorHAnsi"/>
          <w:b/>
          <w:sz w:val="28"/>
          <w:szCs w:val="28"/>
          <w:lang w:val="it-IT"/>
        </w:rPr>
        <w:t>Père Gildásio Mendes dos Santos</w:t>
      </w:r>
    </w:p>
    <w:p w:rsidR="00BF00AA" w:rsidRPr="00DC0694" w:rsidRDefault="00BF00AA" w:rsidP="00BF00AA">
      <w:pPr>
        <w:pStyle w:val="SemEspaamento"/>
        <w:tabs>
          <w:tab w:val="left" w:pos="2790"/>
        </w:tabs>
        <w:jc w:val="both"/>
        <w:rPr>
          <w:rFonts w:asciiTheme="majorHAnsi" w:hAnsiTheme="majorHAnsi" w:cstheme="minorHAnsi"/>
          <w:b/>
          <w:i/>
          <w:sz w:val="28"/>
          <w:szCs w:val="28"/>
          <w:lang w:val="it-IT"/>
        </w:rPr>
      </w:pPr>
    </w:p>
    <w:p w:rsidR="00BF00AA" w:rsidRPr="00DC0694" w:rsidRDefault="00BF00AA" w:rsidP="00BF00AA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fr-FR"/>
        </w:rPr>
      </w:pPr>
      <w:r w:rsidRPr="00DC0694">
        <w:rPr>
          <w:rFonts w:asciiTheme="majorHAnsi" w:hAnsiTheme="majorHAnsi" w:cstheme="minorHAnsi"/>
          <w:b/>
          <w:i/>
          <w:sz w:val="28"/>
          <w:szCs w:val="28"/>
          <w:lang w:val="fr-FR"/>
        </w:rPr>
        <w:t xml:space="preserve">   </w:t>
      </w:r>
      <w:r w:rsidRPr="00DC0694"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  <w:lang w:val="fr-FR"/>
        </w:rPr>
        <w:t>Conseiller Général pour la Com</w:t>
      </w:r>
      <w:r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  <w:lang w:val="fr-FR"/>
        </w:rPr>
        <w:t>munication</w:t>
      </w:r>
      <w:r w:rsidRPr="00DC0694"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  <w:lang w:val="fr-FR"/>
        </w:rPr>
        <w:t xml:space="preserve"> Sociale</w:t>
      </w:r>
    </w:p>
    <w:p w:rsidR="00BF00AA" w:rsidRPr="00DC0694" w:rsidRDefault="00BF00AA" w:rsidP="00BF00AA">
      <w:pPr>
        <w:pStyle w:val="SemEspaamento"/>
        <w:tabs>
          <w:tab w:val="left" w:pos="1850"/>
        </w:tabs>
        <w:jc w:val="both"/>
        <w:rPr>
          <w:rFonts w:asciiTheme="majorHAnsi" w:hAnsiTheme="majorHAnsi" w:cstheme="minorHAnsi"/>
          <w:b/>
          <w:sz w:val="28"/>
          <w:szCs w:val="28"/>
          <w:lang w:val="fr-FR"/>
        </w:rPr>
      </w:pPr>
    </w:p>
    <w:p w:rsidR="00BF00AA" w:rsidRPr="00DC0694" w:rsidRDefault="00BF00AA" w:rsidP="00BF00AA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  <w:lang w:val="fr-FR"/>
        </w:rPr>
      </w:pPr>
    </w:p>
    <w:p w:rsidR="00BF00AA" w:rsidRPr="00DC0694" w:rsidRDefault="00BF00AA" w:rsidP="00BF00AA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  <w:lang w:val="fr-FR"/>
        </w:rPr>
      </w:pPr>
    </w:p>
    <w:p w:rsidR="00BF00AA" w:rsidRPr="00DC0694" w:rsidRDefault="00BF00AA" w:rsidP="00BF00AA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  <w:lang w:val="fr-FR"/>
        </w:rPr>
      </w:pPr>
    </w:p>
    <w:p w:rsidR="00BF00AA" w:rsidRPr="00DC0694" w:rsidRDefault="00BF00AA" w:rsidP="00BF00AA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  <w:lang w:val="fr-FR"/>
        </w:rPr>
      </w:pPr>
    </w:p>
    <w:p w:rsidR="00BF00AA" w:rsidRPr="00DC0694" w:rsidRDefault="00BF00AA" w:rsidP="00BF00AA">
      <w:pPr>
        <w:pStyle w:val="SemEspaamento"/>
        <w:jc w:val="both"/>
        <w:rPr>
          <w:rFonts w:ascii="Cambria" w:hAnsi="Cambria" w:cstheme="minorHAnsi"/>
          <w:b/>
          <w:sz w:val="26"/>
          <w:szCs w:val="26"/>
          <w:lang w:val="fr-FR"/>
        </w:rPr>
      </w:pPr>
    </w:p>
    <w:p w:rsidR="00BF00AA" w:rsidRPr="00DC0694" w:rsidRDefault="00BF00AA" w:rsidP="00BF00AA">
      <w:pPr>
        <w:spacing w:after="100" w:afterAutospacing="1"/>
        <w:ind w:left="714"/>
        <w:jc w:val="both"/>
        <w:rPr>
          <w:rFonts w:ascii="Cambria" w:hAnsi="Cambria" w:cstheme="minorHAnsi"/>
          <w:sz w:val="24"/>
          <w:szCs w:val="24"/>
          <w:lang w:val="fr-FR" w:eastAsia="pt-BR"/>
        </w:rPr>
      </w:pPr>
    </w:p>
    <w:p w:rsidR="00BF00AA" w:rsidRPr="00DC0694" w:rsidRDefault="00BF00AA" w:rsidP="00BF00AA">
      <w:pPr>
        <w:spacing w:after="100" w:afterAutospacing="1"/>
        <w:jc w:val="center"/>
        <w:rPr>
          <w:sz w:val="24"/>
          <w:lang w:val="fr-FR"/>
        </w:rPr>
      </w:pPr>
    </w:p>
    <w:p w:rsidR="00BF00AA" w:rsidRPr="00DC0694" w:rsidRDefault="00BF00AA" w:rsidP="00BF00AA">
      <w:pPr>
        <w:jc w:val="right"/>
        <w:rPr>
          <w:sz w:val="28"/>
          <w:lang w:val="fr-FR"/>
        </w:rPr>
      </w:pPr>
    </w:p>
    <w:p w:rsidR="00BF00AA" w:rsidRPr="00DC0694" w:rsidRDefault="00BF00AA" w:rsidP="00BF00AA">
      <w:pPr>
        <w:jc w:val="right"/>
        <w:rPr>
          <w:sz w:val="28"/>
          <w:lang w:val="fr-FR"/>
        </w:rPr>
      </w:pPr>
    </w:p>
    <w:p w:rsidR="00BF00AA" w:rsidRPr="00DC0694" w:rsidRDefault="00BF00AA" w:rsidP="00BF00AA">
      <w:pPr>
        <w:rPr>
          <w:lang w:val="fr-FR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F00AA" w:rsidRDefault="00BF00AA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55" w:rsidRDefault="002A1B55">
      <w:r>
        <w:separator/>
      </w:r>
    </w:p>
  </w:endnote>
  <w:endnote w:type="continuationSeparator" w:id="0">
    <w:p w:rsidR="002A1B55" w:rsidRDefault="002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5B2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55" w:rsidRDefault="002A1B55">
      <w:r>
        <w:separator/>
      </w:r>
    </w:p>
  </w:footnote>
  <w:footnote w:type="continuationSeparator" w:id="0">
    <w:p w:rsidR="002A1B55" w:rsidRDefault="002A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7"/>
  </w:num>
  <w:num w:numId="4">
    <w:abstractNumId w:val="22"/>
  </w:num>
  <w:num w:numId="5">
    <w:abstractNumId w:val="7"/>
  </w:num>
  <w:num w:numId="6">
    <w:abstractNumId w:val="10"/>
  </w:num>
  <w:num w:numId="7">
    <w:abstractNumId w:val="42"/>
  </w:num>
  <w:num w:numId="8">
    <w:abstractNumId w:val="11"/>
  </w:num>
  <w:num w:numId="9">
    <w:abstractNumId w:val="34"/>
  </w:num>
  <w:num w:numId="10">
    <w:abstractNumId w:val="40"/>
  </w:num>
  <w:num w:numId="11">
    <w:abstractNumId w:val="9"/>
  </w:num>
  <w:num w:numId="12">
    <w:abstractNumId w:val="35"/>
  </w:num>
  <w:num w:numId="13">
    <w:abstractNumId w:val="37"/>
  </w:num>
  <w:num w:numId="14">
    <w:abstractNumId w:val="4"/>
  </w:num>
  <w:num w:numId="15">
    <w:abstractNumId w:val="30"/>
  </w:num>
  <w:num w:numId="16">
    <w:abstractNumId w:val="38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2"/>
  </w:num>
  <w:num w:numId="22">
    <w:abstractNumId w:val="1"/>
  </w:num>
  <w:num w:numId="23">
    <w:abstractNumId w:val="2"/>
  </w:num>
  <w:num w:numId="24">
    <w:abstractNumId w:val="44"/>
  </w:num>
  <w:num w:numId="25">
    <w:abstractNumId w:val="29"/>
  </w:num>
  <w:num w:numId="26">
    <w:abstractNumId w:val="45"/>
  </w:num>
  <w:num w:numId="27">
    <w:abstractNumId w:val="27"/>
  </w:num>
  <w:num w:numId="28">
    <w:abstractNumId w:val="43"/>
  </w:num>
  <w:num w:numId="29">
    <w:abstractNumId w:val="23"/>
  </w:num>
  <w:num w:numId="30">
    <w:abstractNumId w:val="39"/>
  </w:num>
  <w:num w:numId="31">
    <w:abstractNumId w:val="20"/>
  </w:num>
  <w:num w:numId="32">
    <w:abstractNumId w:val="12"/>
  </w:num>
  <w:num w:numId="33">
    <w:abstractNumId w:val="28"/>
  </w:num>
  <w:num w:numId="34">
    <w:abstractNumId w:val="36"/>
  </w:num>
  <w:num w:numId="35">
    <w:abstractNumId w:val="26"/>
  </w:num>
  <w:num w:numId="36">
    <w:abstractNumId w:val="6"/>
  </w:num>
  <w:num w:numId="37">
    <w:abstractNumId w:val="0"/>
  </w:num>
  <w:num w:numId="38">
    <w:abstractNumId w:val="46"/>
  </w:num>
  <w:num w:numId="39">
    <w:abstractNumId w:val="17"/>
  </w:num>
  <w:num w:numId="40">
    <w:abstractNumId w:val="13"/>
  </w:num>
  <w:num w:numId="41">
    <w:abstractNumId w:val="5"/>
  </w:num>
  <w:num w:numId="42">
    <w:abstractNumId w:val="31"/>
  </w:num>
  <w:num w:numId="43">
    <w:abstractNumId w:val="41"/>
  </w:num>
  <w:num w:numId="44">
    <w:abstractNumId w:val="14"/>
  </w:num>
  <w:num w:numId="45">
    <w:abstractNumId w:val="16"/>
  </w:num>
  <w:num w:numId="46">
    <w:abstractNumId w:val="18"/>
  </w:num>
  <w:num w:numId="47">
    <w:abstractNumId w:val="48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6F1A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1B55"/>
    <w:rsid w:val="002A297C"/>
    <w:rsid w:val="002A5A35"/>
    <w:rsid w:val="002A5BD0"/>
    <w:rsid w:val="002A6688"/>
    <w:rsid w:val="002B1C27"/>
    <w:rsid w:val="002B4805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413A9"/>
    <w:rsid w:val="0044210B"/>
    <w:rsid w:val="00443B8D"/>
    <w:rsid w:val="00445E2E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1BC7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2FB6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6C86"/>
    <w:rsid w:val="008371C1"/>
    <w:rsid w:val="00837AFD"/>
    <w:rsid w:val="00837E3A"/>
    <w:rsid w:val="0084330A"/>
    <w:rsid w:val="00843401"/>
    <w:rsid w:val="00845495"/>
    <w:rsid w:val="0084680A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1448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5029"/>
    <w:rsid w:val="00A45B21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0F0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0AA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9346-6649-4EFE-974D-189574A3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2</TotalTime>
  <Pages>1</Pages>
  <Words>1098</Words>
  <Characters>5935</Characters>
  <Application>Microsoft Office Word</Application>
  <DocSecurity>0</DocSecurity>
  <Lines>49</Lines>
  <Paragraphs>14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7019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10</cp:revision>
  <cp:lastPrinted>2020-05-21T00:19:00Z</cp:lastPrinted>
  <dcterms:created xsi:type="dcterms:W3CDTF">2020-05-11T20:46:00Z</dcterms:created>
  <dcterms:modified xsi:type="dcterms:W3CDTF">2020-05-21T00:19:00Z</dcterms:modified>
</cp:coreProperties>
</file>